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39" w:rsidRDefault="006E3439" w:rsidP="006E34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10400" cy="9911080"/>
            <wp:effectExtent l="19050" t="0" r="0" b="0"/>
            <wp:wrapSquare wrapText="bothSides"/>
            <wp:docPr id="1" name="Рисунок 0" descr="4. о ведении ОРКСЭ и ОДНК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 о ведении ОРКСЭ и ОДНКНР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1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045" w:rsidRPr="004A6F3A" w:rsidRDefault="000A21FC" w:rsidP="006E34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lastRenderedPageBreak/>
        <w:t xml:space="preserve">портфеля творческих работ и достижений ученика, что позволит учащимся производить самооценку своей деятельности в курсе ОРКСЭ и ОДНКНР. </w:t>
      </w:r>
    </w:p>
    <w:p w:rsidR="002F2045" w:rsidRPr="004A6F3A" w:rsidRDefault="002F2045" w:rsidP="00164362">
      <w:pPr>
        <w:widowControl w:val="0"/>
        <w:autoSpaceDE w:val="0"/>
        <w:autoSpaceDN w:val="0"/>
        <w:adjustRightInd w:val="0"/>
        <w:spacing w:after="0" w:line="240" w:lineRule="auto"/>
        <w:ind w:firstLine="564"/>
        <w:rPr>
          <w:rFonts w:ascii="Times New Roman" w:hAnsi="Times New Roman"/>
          <w:sz w:val="24"/>
          <w:szCs w:val="24"/>
          <w:lang w:val="ru-RU"/>
        </w:rPr>
      </w:pP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r w:rsidRPr="004A6F3A">
        <w:rPr>
          <w:rFonts w:ascii="Times New Roman" w:hAnsi="Times New Roman"/>
          <w:sz w:val="24"/>
          <w:szCs w:val="24"/>
          <w:lang w:val="ru-RU"/>
        </w:rPr>
        <w:t>2.5. По ОРКСЭ и ОДНКНР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>2.6. По ОРКСЭ и ОДНКНР безотметочная система оценивания устанавливается в течение всего учебного года.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>2.7. При интегрированном изучении содержания курса «Основы духовно-нравственной культуры народов России» на странице классного журнала учебного предмета, с содержанием которого интегрируется содержание ОДНКНР, отметка может быть выставлена только за содержание учебного предмета.</w:t>
      </w:r>
    </w:p>
    <w:p w:rsidR="002F2045" w:rsidRPr="004A6F3A" w:rsidRDefault="000A21FC" w:rsidP="00164362">
      <w:pPr>
        <w:widowControl w:val="0"/>
        <w:autoSpaceDE w:val="0"/>
        <w:autoSpaceDN w:val="0"/>
        <w:adjustRightInd w:val="0"/>
        <w:spacing w:after="0" w:line="240" w:lineRule="auto"/>
        <w:ind w:left="120" w:firstLine="564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b/>
          <w:bCs/>
          <w:sz w:val="24"/>
          <w:szCs w:val="24"/>
          <w:lang w:val="ru-RU"/>
        </w:rPr>
        <w:t>3. Критерии оценивания работ.</w:t>
      </w:r>
    </w:p>
    <w:p w:rsidR="00F37EA7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3.1. Критерии оценки на основе портфолио </w:t>
      </w:r>
    </w:p>
    <w:p w:rsidR="004A6F3A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3.1.1. Структура портфолио представлена обязательной и дополнительной частями. </w:t>
      </w:r>
    </w:p>
    <w:p w:rsidR="002F2045" w:rsidRPr="00F37EA7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 w:rsidRPr="00F37EA7">
        <w:rPr>
          <w:rFonts w:ascii="Times New Roman" w:hAnsi="Times New Roman"/>
          <w:sz w:val="24"/>
          <w:szCs w:val="24"/>
          <w:lang w:val="ru-RU"/>
        </w:rPr>
        <w:t>Обязательную часть включает:</w:t>
      </w:r>
    </w:p>
    <w:p w:rsidR="002F2045" w:rsidRPr="004A6F3A" w:rsidRDefault="00164362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0A21FC" w:rsidRPr="004A6F3A">
        <w:rPr>
          <w:rFonts w:ascii="Times New Roman" w:hAnsi="Times New Roman"/>
          <w:sz w:val="24"/>
          <w:szCs w:val="24"/>
          <w:lang w:val="ru-RU"/>
        </w:rPr>
        <w:t xml:space="preserve">подготовленное, оформленное и представленное сообщение по заданной или выбранной самостоятельно теме (не менее одного раза в полугодие); </w:t>
      </w:r>
    </w:p>
    <w:p w:rsidR="002F2045" w:rsidRPr="004A6F3A" w:rsidRDefault="00164362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0A21FC" w:rsidRPr="004A6F3A">
        <w:rPr>
          <w:rFonts w:ascii="Times New Roman" w:hAnsi="Times New Roman"/>
          <w:sz w:val="24"/>
          <w:szCs w:val="24"/>
          <w:lang w:val="ru-RU"/>
        </w:rPr>
        <w:t xml:space="preserve">выполненная и оформленная индивидуально или в группе творческая работа, проект (не менее одного раза в год). </w:t>
      </w:r>
    </w:p>
    <w:p w:rsidR="002F2045" w:rsidRPr="00164362" w:rsidRDefault="000A21FC" w:rsidP="0016436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ru-RU"/>
        </w:rPr>
      </w:pPr>
      <w:r w:rsidRPr="00164362">
        <w:rPr>
          <w:rFonts w:ascii="Times New Roman" w:hAnsi="Times New Roman"/>
          <w:sz w:val="24"/>
          <w:szCs w:val="24"/>
          <w:lang w:val="ru-RU"/>
        </w:rPr>
        <w:t>Дополнительная часть портфолио включает:</w:t>
      </w:r>
    </w:p>
    <w:p w:rsidR="002F2045" w:rsidRPr="004A6F3A" w:rsidRDefault="00164362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0A21FC" w:rsidRPr="004A6F3A">
        <w:rPr>
          <w:rFonts w:ascii="Times New Roman" w:hAnsi="Times New Roman"/>
          <w:sz w:val="24"/>
          <w:szCs w:val="24"/>
          <w:lang w:val="ru-RU"/>
        </w:rPr>
        <w:t xml:space="preserve">терминологический диктант (контролирующий не только знание терминологии, но и понимание базовых национальных ценностей) и результаты его выполнения (не менее одного за полугодие); </w:t>
      </w:r>
    </w:p>
    <w:p w:rsidR="002F2045" w:rsidRPr="004A6F3A" w:rsidRDefault="00164362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0A21FC" w:rsidRPr="004A6F3A">
        <w:rPr>
          <w:rFonts w:ascii="Times New Roman" w:hAnsi="Times New Roman"/>
          <w:sz w:val="24"/>
          <w:szCs w:val="24"/>
          <w:lang w:val="ru-RU"/>
        </w:rPr>
        <w:t xml:space="preserve">другие работы по выбору обучаемых и их родителей, свидетельствующие об успешном освоении программы учебного предмета. 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3.2. Творческая работа. 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3.2.1. Творческая работа выявляет сформированность уровня грамотности и компетентности учащегося,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 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3.2.2.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</w:t>
      </w:r>
    </w:p>
    <w:p w:rsidR="002F2045" w:rsidRPr="004A6F3A" w:rsidRDefault="000A21FC" w:rsidP="00164362">
      <w:pPr>
        <w:widowControl w:val="0"/>
        <w:numPr>
          <w:ilvl w:val="0"/>
          <w:numId w:val="7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after="0" w:line="240" w:lineRule="auto"/>
        <w:ind w:left="1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материала. 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-1" w:firstLine="564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3.3. Критерии оценки </w:t>
      </w:r>
      <w:r w:rsidR="00164362">
        <w:rPr>
          <w:rFonts w:ascii="Times New Roman" w:hAnsi="Times New Roman"/>
          <w:sz w:val="24"/>
          <w:szCs w:val="24"/>
          <w:lang w:val="ru-RU"/>
        </w:rPr>
        <w:t>т</w:t>
      </w:r>
      <w:r w:rsidRPr="004A6F3A">
        <w:rPr>
          <w:rFonts w:ascii="Times New Roman" w:hAnsi="Times New Roman"/>
          <w:sz w:val="24"/>
          <w:szCs w:val="24"/>
          <w:lang w:val="ru-RU"/>
        </w:rPr>
        <w:t>естовой работы</w:t>
      </w:r>
    </w:p>
    <w:p w:rsidR="002F2045" w:rsidRPr="004A6F3A" w:rsidRDefault="000A21FC" w:rsidP="00164362">
      <w:pPr>
        <w:widowControl w:val="0"/>
        <w:tabs>
          <w:tab w:val="left" w:pos="9072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120" w:right="-1" w:firstLine="564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3.3.1. Тестовая работа используется для оценки освоения </w:t>
      </w:r>
      <w:proofErr w:type="gramStart"/>
      <w:r w:rsidRPr="004A6F3A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4A6F3A">
        <w:rPr>
          <w:rFonts w:ascii="Times New Roman" w:hAnsi="Times New Roman"/>
          <w:sz w:val="24"/>
          <w:szCs w:val="24"/>
          <w:lang w:val="ru-RU"/>
        </w:rPr>
        <w:t xml:space="preserve"> когнитивного компонента содержания ОРКСЭ и ОДНКНР.</w:t>
      </w:r>
    </w:p>
    <w:p w:rsidR="006E3439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-1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 xml:space="preserve">3.3.2. Тестовая работа может быть использована для тематического и итогового контроля. </w:t>
      </w:r>
    </w:p>
    <w:p w:rsidR="002F2045" w:rsidRPr="004A6F3A" w:rsidRDefault="000A21FC" w:rsidP="001643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-1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4A6F3A">
        <w:rPr>
          <w:rFonts w:ascii="Times New Roman" w:hAnsi="Times New Roman"/>
          <w:sz w:val="24"/>
          <w:szCs w:val="24"/>
          <w:lang w:val="ru-RU"/>
        </w:rPr>
        <w:t>3.3.3. При выполнении 39% и более объема тестовой работы уровень знаний обучающихся оценивается как зачет; при выполнении менее 39 % объема тестовой работы – как незачет.</w:t>
      </w:r>
    </w:p>
    <w:sectPr w:rsidR="002F2045" w:rsidRPr="004A6F3A" w:rsidSect="00164362">
      <w:pgSz w:w="11906" w:h="16838"/>
      <w:pgMar w:top="1181" w:right="991" w:bottom="789" w:left="1560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26E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D6C"/>
    <w:multiLevelType w:val="hybridMultilevel"/>
    <w:tmpl w:val="00002CD6"/>
    <w:lvl w:ilvl="0" w:tplc="000072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40D"/>
    <w:multiLevelType w:val="hybridMultilevel"/>
    <w:tmpl w:val="0000491C"/>
    <w:lvl w:ilvl="0" w:tplc="00004D06">
      <w:start w:val="3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E87"/>
    <w:multiLevelType w:val="hybridMultilevel"/>
    <w:tmpl w:val="0000390C"/>
    <w:lvl w:ilvl="0" w:tplc="00000F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0A21FC"/>
    <w:rsid w:val="000A21FC"/>
    <w:rsid w:val="00164362"/>
    <w:rsid w:val="002F2045"/>
    <w:rsid w:val="003508A2"/>
    <w:rsid w:val="004A6F3A"/>
    <w:rsid w:val="00620837"/>
    <w:rsid w:val="0069218A"/>
    <w:rsid w:val="006E3439"/>
    <w:rsid w:val="007D0489"/>
    <w:rsid w:val="008A6585"/>
    <w:rsid w:val="00AC7EBC"/>
    <w:rsid w:val="00AE0358"/>
    <w:rsid w:val="00AF628D"/>
    <w:rsid w:val="00B551AA"/>
    <w:rsid w:val="00BC3099"/>
    <w:rsid w:val="00F3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4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436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E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3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Бадрутдинова Нурия</dc:creator>
  <cp:lastModifiedBy>Учитель</cp:lastModifiedBy>
  <cp:revision>2</cp:revision>
  <dcterms:created xsi:type="dcterms:W3CDTF">2005-12-31T23:52:00Z</dcterms:created>
  <dcterms:modified xsi:type="dcterms:W3CDTF">2005-12-31T23:52:00Z</dcterms:modified>
</cp:coreProperties>
</file>